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A4" w:rsidRPr="00814C8F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C8F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C8F">
        <w:rPr>
          <w:rFonts w:ascii="Times New Roman" w:hAnsi="Times New Roman"/>
          <w:sz w:val="24"/>
          <w:szCs w:val="24"/>
        </w:rPr>
        <w:t>«Сред</w:t>
      </w:r>
      <w:r w:rsidR="00AD72AC">
        <w:rPr>
          <w:rFonts w:ascii="Times New Roman" w:hAnsi="Times New Roman"/>
          <w:sz w:val="24"/>
          <w:szCs w:val="24"/>
        </w:rPr>
        <w:t>няя общеобразовательная школа № 1</w:t>
      </w:r>
      <w:r w:rsidR="00881A5B">
        <w:rPr>
          <w:rFonts w:ascii="Times New Roman" w:hAnsi="Times New Roman"/>
          <w:sz w:val="24"/>
          <w:szCs w:val="24"/>
        </w:rPr>
        <w:t xml:space="preserve"> </w:t>
      </w:r>
      <w:r w:rsidRPr="00814C8F">
        <w:rPr>
          <w:rFonts w:ascii="Times New Roman" w:hAnsi="Times New Roman"/>
          <w:sz w:val="24"/>
          <w:szCs w:val="24"/>
        </w:rPr>
        <w:t>г. Свирск</w:t>
      </w:r>
      <w:r w:rsidR="00BB342C">
        <w:rPr>
          <w:rFonts w:ascii="Times New Roman" w:hAnsi="Times New Roman"/>
          <w:sz w:val="24"/>
          <w:szCs w:val="24"/>
        </w:rPr>
        <w:t>а</w:t>
      </w:r>
      <w:r w:rsidRPr="00814C8F">
        <w:rPr>
          <w:rFonts w:ascii="Times New Roman" w:hAnsi="Times New Roman"/>
          <w:sz w:val="24"/>
          <w:szCs w:val="24"/>
        </w:rPr>
        <w:t>»</w:t>
      </w:r>
    </w:p>
    <w:p w:rsidR="00966FBD" w:rsidRDefault="00966FBD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FBD" w:rsidRDefault="00966FBD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FBD" w:rsidRDefault="00966FBD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17E" w:rsidRDefault="0084117E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17E" w:rsidRDefault="0084117E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93" w:tblpY="23"/>
        <w:tblW w:w="10548" w:type="dxa"/>
        <w:tblLayout w:type="fixed"/>
        <w:tblLook w:val="01E0"/>
      </w:tblPr>
      <w:tblGrid>
        <w:gridCol w:w="3190"/>
        <w:gridCol w:w="3398"/>
        <w:gridCol w:w="3960"/>
      </w:tblGrid>
      <w:tr w:rsidR="00966FBD" w:rsidRPr="006509FD" w:rsidTr="00823E07">
        <w:tc>
          <w:tcPr>
            <w:tcW w:w="3190" w:type="dxa"/>
          </w:tcPr>
          <w:p w:rsidR="00966FBD" w:rsidRPr="006509FD" w:rsidRDefault="006509F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>РАССМОТРЕНО: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 xml:space="preserve">Руководитель МО  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 xml:space="preserve">МОУ </w:t>
            </w:r>
            <w:r w:rsidR="006509FD" w:rsidRPr="006509FD">
              <w:rPr>
                <w:rFonts w:ascii="Times New Roman" w:hAnsi="Times New Roman"/>
              </w:rPr>
              <w:t>«</w:t>
            </w:r>
            <w:r w:rsidRPr="006509FD">
              <w:rPr>
                <w:rFonts w:ascii="Times New Roman" w:hAnsi="Times New Roman"/>
              </w:rPr>
              <w:t>СОШ №1 г.</w:t>
            </w:r>
            <w:r w:rsidR="006509FD" w:rsidRPr="006509FD">
              <w:rPr>
                <w:rFonts w:ascii="Times New Roman" w:hAnsi="Times New Roman"/>
              </w:rPr>
              <w:t xml:space="preserve"> </w:t>
            </w:r>
            <w:r w:rsidRPr="006509FD">
              <w:rPr>
                <w:rFonts w:ascii="Times New Roman" w:hAnsi="Times New Roman"/>
              </w:rPr>
              <w:t>Свирска</w:t>
            </w:r>
            <w:r w:rsidR="006509FD" w:rsidRPr="006509FD">
              <w:rPr>
                <w:rFonts w:ascii="Times New Roman" w:hAnsi="Times New Roman"/>
              </w:rPr>
              <w:t>»</w:t>
            </w:r>
          </w:p>
          <w:p w:rsidR="006509FD" w:rsidRDefault="006509FD" w:rsidP="00823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FBD" w:rsidRPr="006509FD" w:rsidRDefault="00966FBD" w:rsidP="00823E07">
            <w:pPr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>_____________________</w:t>
            </w:r>
          </w:p>
          <w:p w:rsidR="00966FBD" w:rsidRPr="006509FD" w:rsidRDefault="00966FBD" w:rsidP="00823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FBD" w:rsidRPr="006509FD" w:rsidRDefault="00966FBD" w:rsidP="00823E07">
            <w:pPr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>Протокол № _____</w:t>
            </w:r>
          </w:p>
          <w:p w:rsidR="00966FBD" w:rsidRPr="006509FD" w:rsidRDefault="008B3849" w:rsidP="00823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 » __________2023</w:t>
            </w:r>
            <w:r w:rsidR="006509FD">
              <w:rPr>
                <w:rFonts w:ascii="Times New Roman" w:hAnsi="Times New Roman"/>
              </w:rPr>
              <w:t xml:space="preserve"> </w:t>
            </w:r>
            <w:r w:rsidR="00966FBD" w:rsidRPr="006509FD">
              <w:rPr>
                <w:rFonts w:ascii="Times New Roman" w:hAnsi="Times New Roman"/>
              </w:rPr>
              <w:t>г</w:t>
            </w:r>
            <w:r w:rsidR="006509FD">
              <w:rPr>
                <w:rFonts w:ascii="Times New Roman" w:hAnsi="Times New Roman"/>
              </w:rPr>
              <w:t>.</w:t>
            </w:r>
          </w:p>
          <w:p w:rsidR="00966FBD" w:rsidRPr="006509FD" w:rsidRDefault="00966FBD" w:rsidP="00823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 xml:space="preserve">СОГЛАСОВАНО: 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>Заместитель директора по УВР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509FD" w:rsidRDefault="006509F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>______________Е.П.</w:t>
            </w:r>
            <w:r w:rsidR="006509FD" w:rsidRPr="006509FD">
              <w:rPr>
                <w:rFonts w:ascii="Times New Roman" w:hAnsi="Times New Roman"/>
              </w:rPr>
              <w:t xml:space="preserve"> </w:t>
            </w:r>
            <w:r w:rsidRPr="006509FD">
              <w:rPr>
                <w:rFonts w:ascii="Times New Roman" w:hAnsi="Times New Roman"/>
              </w:rPr>
              <w:t>Матвеева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66FBD" w:rsidRPr="006509FD" w:rsidRDefault="008B3849" w:rsidP="006509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сентября 2023</w:t>
            </w:r>
            <w:r w:rsidR="00966FBD" w:rsidRPr="006509FD">
              <w:rPr>
                <w:rFonts w:ascii="Times New Roman" w:hAnsi="Times New Roman"/>
              </w:rPr>
              <w:t xml:space="preserve"> г</w:t>
            </w:r>
            <w:r w:rsidR="006509FD">
              <w:rPr>
                <w:rFonts w:ascii="Times New Roman" w:hAnsi="Times New Roman"/>
              </w:rPr>
              <w:t>.</w:t>
            </w:r>
            <w:r w:rsidR="00966FBD" w:rsidRPr="006509F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0" w:type="dxa"/>
          </w:tcPr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>УТВЕРЖДАЮ: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 xml:space="preserve">Директор МОУ </w:t>
            </w:r>
            <w:r w:rsidR="006509FD" w:rsidRPr="006509FD">
              <w:rPr>
                <w:rFonts w:ascii="Times New Roman" w:hAnsi="Times New Roman"/>
              </w:rPr>
              <w:t>«</w:t>
            </w:r>
            <w:r w:rsidRPr="006509FD">
              <w:rPr>
                <w:rFonts w:ascii="Times New Roman" w:hAnsi="Times New Roman"/>
              </w:rPr>
              <w:t>СОШ № 1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>г.</w:t>
            </w:r>
            <w:r w:rsidR="006509FD" w:rsidRPr="006509FD">
              <w:rPr>
                <w:rFonts w:ascii="Times New Roman" w:hAnsi="Times New Roman"/>
              </w:rPr>
              <w:t xml:space="preserve"> </w:t>
            </w:r>
            <w:r w:rsidRPr="006509FD">
              <w:rPr>
                <w:rFonts w:ascii="Times New Roman" w:hAnsi="Times New Roman"/>
              </w:rPr>
              <w:t>Свирск</w:t>
            </w:r>
            <w:r w:rsidR="006509FD" w:rsidRPr="006509FD">
              <w:rPr>
                <w:rFonts w:ascii="Times New Roman" w:hAnsi="Times New Roman"/>
              </w:rPr>
              <w:t>а»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 w:rsidRPr="006509FD">
              <w:rPr>
                <w:rFonts w:ascii="Times New Roman" w:hAnsi="Times New Roman"/>
              </w:rPr>
              <w:t xml:space="preserve"> ______________Л.А.</w:t>
            </w:r>
            <w:r w:rsidR="006509FD" w:rsidRPr="006509FD">
              <w:rPr>
                <w:rFonts w:ascii="Times New Roman" w:hAnsi="Times New Roman"/>
              </w:rPr>
              <w:t xml:space="preserve"> </w:t>
            </w:r>
            <w:r w:rsidRPr="006509FD">
              <w:rPr>
                <w:rFonts w:ascii="Times New Roman" w:hAnsi="Times New Roman"/>
              </w:rPr>
              <w:t>Пазникова</w:t>
            </w:r>
          </w:p>
          <w:p w:rsidR="00966FBD" w:rsidRPr="006509FD" w:rsidRDefault="00966FBD" w:rsidP="00823E07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66FBD" w:rsidRPr="006509FD" w:rsidRDefault="008B3849" w:rsidP="006509FD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сентября 2023</w:t>
            </w:r>
            <w:r w:rsidR="00966FBD" w:rsidRPr="006509FD">
              <w:rPr>
                <w:rFonts w:ascii="Times New Roman" w:hAnsi="Times New Roman"/>
              </w:rPr>
              <w:t xml:space="preserve"> г</w:t>
            </w:r>
            <w:r w:rsidR="006509FD">
              <w:rPr>
                <w:rFonts w:ascii="Times New Roman" w:hAnsi="Times New Roman"/>
              </w:rPr>
              <w:t>.</w:t>
            </w:r>
            <w:r w:rsidR="00966FBD" w:rsidRPr="006509F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66FBD" w:rsidRDefault="00966FBD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550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75A4" w:rsidRPr="00814C8F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75A4" w:rsidRDefault="00F575A4" w:rsidP="00F57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75A4" w:rsidRDefault="00F575A4" w:rsidP="00F57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75A4" w:rsidRDefault="00F575A4" w:rsidP="00F57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75A4" w:rsidRDefault="00F575A4" w:rsidP="00F57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75A4" w:rsidRPr="00EE5C1E" w:rsidRDefault="00F575A4" w:rsidP="00F57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75A4" w:rsidRPr="00EE5C1E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C1E">
        <w:rPr>
          <w:rFonts w:ascii="Times New Roman" w:hAnsi="Times New Roman"/>
          <w:sz w:val="24"/>
          <w:szCs w:val="24"/>
        </w:rPr>
        <w:t>Рабочая программа  внеурочной деятельности</w:t>
      </w:r>
    </w:p>
    <w:p w:rsidR="00F575A4" w:rsidRPr="00EE5C1E" w:rsidRDefault="00D76E89" w:rsidP="00C47D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«Баскетбол</w:t>
      </w:r>
      <w:r w:rsidR="00F575A4" w:rsidRPr="00EE5C1E">
        <w:rPr>
          <w:rFonts w:ascii="Times New Roman" w:hAnsi="Times New Roman"/>
          <w:sz w:val="24"/>
          <w:szCs w:val="24"/>
        </w:rPr>
        <w:t>»</w:t>
      </w:r>
    </w:p>
    <w:p w:rsidR="00F575A4" w:rsidRPr="00EE5C1E" w:rsidRDefault="00F575A4" w:rsidP="00F575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</w:t>
      </w:r>
      <w:r w:rsidR="007E364B">
        <w:rPr>
          <w:rFonts w:ascii="Times New Roman" w:hAnsi="Times New Roman"/>
          <w:bCs/>
          <w:sz w:val="24"/>
          <w:szCs w:val="24"/>
        </w:rPr>
        <w:t xml:space="preserve"> </w:t>
      </w:r>
      <w:r w:rsidR="00C67DE6">
        <w:rPr>
          <w:rFonts w:ascii="Times New Roman" w:hAnsi="Times New Roman"/>
          <w:bCs/>
          <w:sz w:val="24"/>
          <w:szCs w:val="24"/>
        </w:rPr>
        <w:t>класс</w:t>
      </w:r>
      <w:r w:rsidR="00C47D9A">
        <w:rPr>
          <w:rFonts w:ascii="Times New Roman" w:hAnsi="Times New Roman"/>
          <w:bCs/>
          <w:sz w:val="24"/>
          <w:szCs w:val="24"/>
        </w:rPr>
        <w:t>ов</w:t>
      </w:r>
      <w:r w:rsidR="00C67DE6">
        <w:rPr>
          <w:rFonts w:ascii="Times New Roman" w:hAnsi="Times New Roman"/>
          <w:bCs/>
          <w:sz w:val="24"/>
          <w:szCs w:val="24"/>
        </w:rPr>
        <w:t>- 2</w:t>
      </w:r>
      <w:r w:rsidRPr="00EE5C1E">
        <w:rPr>
          <w:rFonts w:ascii="Times New Roman" w:hAnsi="Times New Roman"/>
          <w:bCs/>
          <w:sz w:val="24"/>
          <w:szCs w:val="24"/>
        </w:rPr>
        <w:t xml:space="preserve"> ч./</w:t>
      </w:r>
      <w:proofErr w:type="spellStart"/>
      <w:r w:rsidRPr="00EE5C1E">
        <w:rPr>
          <w:rFonts w:ascii="Times New Roman" w:hAnsi="Times New Roman"/>
          <w:bCs/>
          <w:sz w:val="24"/>
          <w:szCs w:val="24"/>
        </w:rPr>
        <w:t>нед</w:t>
      </w:r>
      <w:proofErr w:type="spellEnd"/>
      <w:r w:rsidRPr="00EE5C1E">
        <w:rPr>
          <w:rFonts w:ascii="Times New Roman" w:hAnsi="Times New Roman"/>
          <w:bCs/>
          <w:sz w:val="24"/>
          <w:szCs w:val="24"/>
        </w:rPr>
        <w:t>.</w:t>
      </w:r>
    </w:p>
    <w:p w:rsidR="00C47D9A" w:rsidRDefault="00C47D9A" w:rsidP="00F575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47D9A" w:rsidRDefault="00C47D9A" w:rsidP="00F575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47D9A" w:rsidRDefault="00C47D9A" w:rsidP="00F575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A1D45" w:rsidRPr="00EE5C1E" w:rsidRDefault="00FA1D45" w:rsidP="00F575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575A4" w:rsidRPr="00EE5C1E" w:rsidRDefault="00F575A4" w:rsidP="00F575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X="5778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575A4" w:rsidTr="002F0F3F">
        <w:tc>
          <w:tcPr>
            <w:tcW w:w="4076" w:type="dxa"/>
          </w:tcPr>
          <w:p w:rsidR="00966FBD" w:rsidRDefault="00966FBD" w:rsidP="00867E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FBD" w:rsidRDefault="00966FBD" w:rsidP="00867E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FBD" w:rsidRDefault="00966FBD" w:rsidP="00867E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FBD" w:rsidRDefault="00966FBD" w:rsidP="00867E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5A4" w:rsidRDefault="00F575A4" w:rsidP="00867E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основе:</w:t>
            </w:r>
          </w:p>
          <w:p w:rsidR="005F1AE1" w:rsidRDefault="005F1AE1" w:rsidP="005F1A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Примерной рабочей программы «Физическая  культура». Предметная линия учебников М.Я.</w:t>
            </w:r>
            <w:r w:rsidR="00881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="008B3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В.И. Ляха.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 классы: учебное пособие  для общеобразовательных организаций / В.И.Лях. – 7-е изд.- М.: Просвещение, 2019.</w:t>
            </w:r>
          </w:p>
          <w:p w:rsidR="00F575A4" w:rsidRDefault="00F575A4" w:rsidP="00867E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75A4" w:rsidRDefault="00F575A4" w:rsidP="00867E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75A4" w:rsidRDefault="00F575A4" w:rsidP="00867E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575A4" w:rsidRDefault="00F575A4" w:rsidP="00867E1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A4" w:rsidRPr="00EE5C1E" w:rsidRDefault="00F575A4" w:rsidP="00F575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EE5C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5A4" w:rsidRDefault="00F575A4" w:rsidP="00F57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FBD" w:rsidRDefault="00F575A4" w:rsidP="00966F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C1E">
        <w:rPr>
          <w:rFonts w:ascii="Times New Roman" w:hAnsi="Times New Roman"/>
          <w:sz w:val="24"/>
          <w:szCs w:val="24"/>
        </w:rPr>
        <w:t>г. Свирск</w:t>
      </w:r>
    </w:p>
    <w:p w:rsidR="00F575A4" w:rsidRDefault="00FA1D45" w:rsidP="00966F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B3849">
        <w:rPr>
          <w:rFonts w:ascii="Times New Roman" w:hAnsi="Times New Roman"/>
          <w:sz w:val="24"/>
          <w:szCs w:val="24"/>
        </w:rPr>
        <w:t>023</w:t>
      </w:r>
      <w:r w:rsidR="00F575A4" w:rsidRPr="00EE5C1E">
        <w:rPr>
          <w:rFonts w:ascii="Times New Roman" w:hAnsi="Times New Roman"/>
          <w:sz w:val="24"/>
          <w:szCs w:val="24"/>
        </w:rPr>
        <w:t xml:space="preserve"> го</w:t>
      </w:r>
      <w:r w:rsidR="00F575A4">
        <w:rPr>
          <w:rFonts w:ascii="Times New Roman" w:hAnsi="Times New Roman"/>
          <w:sz w:val="24"/>
          <w:szCs w:val="24"/>
        </w:rPr>
        <w:t>д</w:t>
      </w:r>
    </w:p>
    <w:p w:rsidR="00966FBD" w:rsidRDefault="00F575A4" w:rsidP="005F1AE1">
      <w:pPr>
        <w:pStyle w:val="a6"/>
        <w:spacing w:before="0" w:beforeAutospacing="0" w:after="0" w:afterAutospacing="0"/>
        <w:jc w:val="both"/>
        <w:rPr>
          <w:bCs/>
          <w:color w:val="000000"/>
        </w:rPr>
      </w:pPr>
      <w:r w:rsidRPr="001365B0">
        <w:rPr>
          <w:bCs/>
          <w:color w:val="000000"/>
        </w:rPr>
        <w:t xml:space="preserve">       </w:t>
      </w:r>
    </w:p>
    <w:p w:rsidR="00F575A4" w:rsidRPr="009E285A" w:rsidRDefault="006509FD" w:rsidP="001749D5">
      <w:pPr>
        <w:rPr>
          <w:rFonts w:ascii="Times New Roman" w:hAnsi="Times New Roman"/>
        </w:rPr>
      </w:pPr>
      <w:r>
        <w:rPr>
          <w:bCs/>
          <w:color w:val="000000"/>
        </w:rPr>
        <w:br w:type="page"/>
      </w:r>
      <w:r w:rsidR="00F575A4" w:rsidRPr="009E285A">
        <w:rPr>
          <w:rFonts w:ascii="Times New Roman" w:hAnsi="Times New Roman"/>
          <w:bCs/>
          <w:color w:val="000000"/>
        </w:rPr>
        <w:lastRenderedPageBreak/>
        <w:t>Рабочая программа  внеурочной деятельности</w:t>
      </w:r>
      <w:r w:rsidR="00F575A4" w:rsidRPr="009E285A">
        <w:rPr>
          <w:rStyle w:val="apple-converted-space"/>
          <w:rFonts w:ascii="Times New Roman" w:hAnsi="Times New Roman"/>
          <w:color w:val="000000"/>
        </w:rPr>
        <w:t xml:space="preserve"> разработана на основании </w:t>
      </w:r>
      <w:r w:rsidR="005F1AE1" w:rsidRPr="009E285A">
        <w:rPr>
          <w:rStyle w:val="apple-converted-space"/>
          <w:rFonts w:ascii="Times New Roman" w:hAnsi="Times New Roman"/>
          <w:color w:val="000000"/>
        </w:rPr>
        <w:t>Положения о рабочей программе внеурочной деятельности в рамках ФГОС муниципального общеобразовательного учреждения «Средняя общеобразовательная школа №</w:t>
      </w:r>
      <w:r w:rsidR="00BB342C" w:rsidRPr="009E285A">
        <w:rPr>
          <w:rStyle w:val="apple-converted-space"/>
          <w:rFonts w:ascii="Times New Roman" w:hAnsi="Times New Roman"/>
          <w:color w:val="000000"/>
        </w:rPr>
        <w:t>1</w:t>
      </w:r>
      <w:r w:rsidR="005F1AE1" w:rsidRPr="009E285A">
        <w:rPr>
          <w:rStyle w:val="apple-converted-space"/>
          <w:rFonts w:ascii="Times New Roman" w:hAnsi="Times New Roman"/>
          <w:color w:val="000000"/>
        </w:rPr>
        <w:t xml:space="preserve"> г</w:t>
      </w:r>
      <w:proofErr w:type="gramStart"/>
      <w:r w:rsidR="005F1AE1" w:rsidRPr="009E285A">
        <w:rPr>
          <w:rStyle w:val="apple-converted-space"/>
          <w:rFonts w:ascii="Times New Roman" w:hAnsi="Times New Roman"/>
          <w:color w:val="000000"/>
        </w:rPr>
        <w:t>.С</w:t>
      </w:r>
      <w:proofErr w:type="gramEnd"/>
      <w:r w:rsidR="005F1AE1" w:rsidRPr="009E285A">
        <w:rPr>
          <w:rStyle w:val="apple-converted-space"/>
          <w:rFonts w:ascii="Times New Roman" w:hAnsi="Times New Roman"/>
          <w:color w:val="000000"/>
        </w:rPr>
        <w:t>вирск».</w:t>
      </w:r>
      <w:r w:rsidR="00F575A4" w:rsidRPr="009E285A">
        <w:rPr>
          <w:rFonts w:ascii="Times New Roman" w:hAnsi="Times New Roman"/>
        </w:rPr>
        <w:t xml:space="preserve">         Прогр</w:t>
      </w:r>
      <w:r w:rsidR="00D76E89" w:rsidRPr="009E285A">
        <w:rPr>
          <w:rFonts w:ascii="Times New Roman" w:hAnsi="Times New Roman"/>
        </w:rPr>
        <w:t>амма спортивной секции «Баскетбол</w:t>
      </w:r>
      <w:r w:rsidR="00F575A4" w:rsidRPr="009E285A">
        <w:rPr>
          <w:rFonts w:ascii="Times New Roman" w:hAnsi="Times New Roman"/>
        </w:rPr>
        <w:t>» содержит:</w:t>
      </w:r>
    </w:p>
    <w:p w:rsidR="00F575A4" w:rsidRPr="00EE5C1E" w:rsidRDefault="00F575A4" w:rsidP="0088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1E">
        <w:rPr>
          <w:rFonts w:ascii="Times New Roman" w:eastAsia="Times New Roman" w:hAnsi="Times New Roman"/>
          <w:sz w:val="24"/>
          <w:szCs w:val="24"/>
          <w:lang w:eastAsia="ru-RU"/>
        </w:rPr>
        <w:t>1) личностные и метапредметные результаты освоения курса внеурочной деятельности;</w:t>
      </w:r>
    </w:p>
    <w:p w:rsidR="00F575A4" w:rsidRPr="00EE5C1E" w:rsidRDefault="00F575A4" w:rsidP="00881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1E">
        <w:rPr>
          <w:rFonts w:ascii="Times New Roman" w:eastAsia="Times New Roman" w:hAnsi="Times New Roman"/>
          <w:sz w:val="24"/>
          <w:szCs w:val="24"/>
          <w:lang w:eastAsia="ru-RU"/>
        </w:rPr>
        <w:t>2) 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F575A4" w:rsidRDefault="00F575A4" w:rsidP="0088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1E">
        <w:rPr>
          <w:rFonts w:ascii="Times New Roman" w:eastAsia="Times New Roman" w:hAnsi="Times New Roman"/>
          <w:sz w:val="24"/>
          <w:szCs w:val="24"/>
          <w:lang w:eastAsia="ru-RU"/>
        </w:rPr>
        <w:t xml:space="preserve">3) календарно-тематическое планирование.    </w:t>
      </w:r>
    </w:p>
    <w:p w:rsidR="00F575A4" w:rsidRDefault="00F575A4" w:rsidP="0088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C8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Составлена </w:t>
      </w:r>
      <w:r w:rsidRPr="00AF4B1E">
        <w:rPr>
          <w:rFonts w:ascii="Times New Roman" w:eastAsia="Times New Roman" w:hAnsi="Times New Roman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примерной рабочей программы «Физическая  культура». Предметная линия учебников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М.Я.Виленского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В.И. Ляха. 5-9 классы: учебное пособие  для общеобразовательных организаций / В.И.Лях. – 7-е изд.- М.: Просвещение, 2019.</w:t>
      </w:r>
    </w:p>
    <w:p w:rsidR="00C67DE6" w:rsidRDefault="00C67DE6" w:rsidP="005F1A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DE6" w:rsidRPr="00C67DE6" w:rsidRDefault="00C67DE6" w:rsidP="00C6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Pr="00C67DE6">
        <w:rPr>
          <w:rFonts w:ascii="Times New Roman" w:eastAsia="Times New Roman" w:hAnsi="Times New Roman"/>
          <w:b/>
          <w:sz w:val="24"/>
          <w:szCs w:val="24"/>
          <w:lang w:eastAsia="ru-RU"/>
        </w:rPr>
        <w:t>ичностные и метапредметные результаты освоени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 курса внеурочной деятельности.</w:t>
      </w:r>
    </w:p>
    <w:p w:rsidR="00F575A4" w:rsidRPr="00EE5C1E" w:rsidRDefault="00F575A4" w:rsidP="006509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C1E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ориентирована на достижение планируемых результатов освоения </w:t>
      </w:r>
      <w:r w:rsidRPr="00EE5C1E">
        <w:rPr>
          <w:rFonts w:ascii="Times New Roman" w:hAnsi="Times New Roman"/>
          <w:spacing w:val="-8"/>
          <w:sz w:val="24"/>
          <w:szCs w:val="24"/>
        </w:rPr>
        <w:t>основной образовательной программы начального</w:t>
      </w:r>
      <w:r>
        <w:rPr>
          <w:rFonts w:ascii="Times New Roman" w:hAnsi="Times New Roman"/>
          <w:spacing w:val="-6"/>
          <w:sz w:val="24"/>
          <w:szCs w:val="24"/>
        </w:rPr>
        <w:t>, основного и среднего общего</w:t>
      </w:r>
      <w:r w:rsidRPr="00EE5C1E">
        <w:rPr>
          <w:rFonts w:ascii="Times New Roman" w:hAnsi="Times New Roman"/>
          <w:spacing w:val="-6"/>
          <w:sz w:val="24"/>
          <w:szCs w:val="24"/>
        </w:rPr>
        <w:t xml:space="preserve">  </w:t>
      </w:r>
      <w:r w:rsidRPr="00EE5C1E">
        <w:rPr>
          <w:rFonts w:ascii="Times New Roman" w:hAnsi="Times New Roman"/>
          <w:sz w:val="24"/>
          <w:szCs w:val="24"/>
        </w:rPr>
        <w:t xml:space="preserve"> образования «МОУ СОШ № </w:t>
      </w:r>
      <w:r w:rsidR="00BB342C">
        <w:rPr>
          <w:rFonts w:ascii="Times New Roman" w:hAnsi="Times New Roman"/>
          <w:sz w:val="24"/>
          <w:szCs w:val="24"/>
        </w:rPr>
        <w:t>1</w:t>
      </w:r>
      <w:r w:rsidRPr="00EE5C1E">
        <w:rPr>
          <w:rFonts w:ascii="Times New Roman" w:hAnsi="Times New Roman"/>
          <w:sz w:val="24"/>
          <w:szCs w:val="24"/>
        </w:rPr>
        <w:t xml:space="preserve"> г. Свирск»: </w:t>
      </w:r>
    </w:p>
    <w:p w:rsidR="00F575A4" w:rsidRPr="00EE5C1E" w:rsidRDefault="00F575A4" w:rsidP="006509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C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личностные результаты — дисциплинированность, трудолюбие, упорство в достижении поставленных целей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; умение управлять своими </w:t>
      </w:r>
      <w:r w:rsidRPr="00EE5C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эмоциями в различных ситуациях, умение оказывать помощь своим сверстникам.</w:t>
      </w:r>
    </w:p>
    <w:p w:rsidR="00F575A4" w:rsidRPr="00EE5C1E" w:rsidRDefault="00F575A4" w:rsidP="006509F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C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E5C1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метапредметные результаты — определять наиболее эффективные способы достижения резуль</w:t>
      </w:r>
      <w:r w:rsidR="00C47D9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ата</w:t>
      </w:r>
      <w:r w:rsidRPr="00EE5C1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умение находить ошибки при выполнении заданий и уметь их исправлять; умение объективно оценивать результаты собственного труда, находить возможности и способы их улучшения.</w:t>
      </w:r>
    </w:p>
    <w:p w:rsidR="00F575A4" w:rsidRPr="00EE5C1E" w:rsidRDefault="00F575A4" w:rsidP="006509FD">
      <w:pPr>
        <w:pStyle w:val="a4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EE5C1E">
        <w:rPr>
          <w:rFonts w:ascii="Times New Roman" w:hAnsi="Times New Roman" w:cs="Times New Roman"/>
          <w:lang w:val="ru-RU" w:eastAsia="ru-RU"/>
        </w:rPr>
        <w:t xml:space="preserve">  Универсальные учебные действия</w:t>
      </w:r>
    </w:p>
    <w:p w:rsidR="00F575A4" w:rsidRDefault="00F575A4" w:rsidP="006509FD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EE5C1E">
        <w:rPr>
          <w:rFonts w:ascii="Times New Roman" w:hAnsi="Times New Roman" w:cs="Times New Roman"/>
          <w:lang w:val="ru-RU"/>
        </w:rPr>
        <w:t xml:space="preserve"> Коммуникативные УУД:</w:t>
      </w:r>
    </w:p>
    <w:p w:rsidR="00F575A4" w:rsidRPr="003A7CB4" w:rsidRDefault="00881A5B" w:rsidP="006509FD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</w:t>
      </w:r>
      <w:r w:rsidR="00F575A4" w:rsidRPr="003A7CB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взаимодействие, ориентация на партнёра, сотрудничество и кооперация (в командных видах спорта)</w:t>
      </w:r>
      <w:r w:rsidR="00F575A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:rsidR="00F575A4" w:rsidRPr="003F072D" w:rsidRDefault="00F575A4" w:rsidP="006509FD">
      <w:pPr>
        <w:pStyle w:val="a4"/>
        <w:ind w:firstLine="708"/>
        <w:jc w:val="both"/>
        <w:rPr>
          <w:rStyle w:val="Zag11"/>
          <w:rFonts w:ascii="Times New Roman" w:hAnsi="Times New Roman" w:cs="Times New Roman"/>
          <w:color w:val="000000"/>
          <w:lang w:val="ru-RU"/>
        </w:rPr>
      </w:pPr>
      <w:r w:rsidRPr="003A7CB4">
        <w:rPr>
          <w:rStyle w:val="c6"/>
          <w:rFonts w:ascii="Times New Roman" w:hAnsi="Times New Roman" w:cs="Times New Roman"/>
          <w:lang w:val="ru-RU"/>
        </w:rPr>
        <w:t xml:space="preserve">  </w:t>
      </w:r>
      <w:r w:rsidRPr="003F072D">
        <w:rPr>
          <w:rFonts w:ascii="Times New Roman" w:hAnsi="Times New Roman" w:cs="Times New Roman"/>
          <w:lang w:val="ru-RU"/>
        </w:rPr>
        <w:t>Регулятивные УУД:</w:t>
      </w:r>
      <w:r w:rsidRPr="003F072D">
        <w:rPr>
          <w:rStyle w:val="Zag11"/>
          <w:rFonts w:ascii="Times New Roman" w:hAnsi="Times New Roman" w:cs="Times New Roman"/>
          <w:lang w:val="ru-RU"/>
        </w:rPr>
        <w:t xml:space="preserve"> </w:t>
      </w:r>
    </w:p>
    <w:p w:rsidR="00F575A4" w:rsidRDefault="00F575A4" w:rsidP="006509FD">
      <w:pPr>
        <w:pStyle w:val="c26"/>
        <w:shd w:val="clear" w:color="auto" w:fill="FFFFFF"/>
        <w:spacing w:before="0" w:beforeAutospacing="0" w:after="0" w:afterAutospacing="0"/>
        <w:ind w:right="4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Zag11"/>
        </w:rPr>
        <w:t xml:space="preserve">- </w:t>
      </w:r>
      <w:r>
        <w:rPr>
          <w:rStyle w:val="c0"/>
          <w:color w:val="000000"/>
        </w:rPr>
        <w:t>умения планировать, регулировать, контролировать и оценивать свои действия;</w:t>
      </w:r>
    </w:p>
    <w:p w:rsidR="00F575A4" w:rsidRDefault="00F575A4" w:rsidP="006509FD">
      <w:pPr>
        <w:pStyle w:val="c28"/>
        <w:shd w:val="clear" w:color="auto" w:fill="FFFFFF"/>
        <w:spacing w:before="0" w:beforeAutospacing="0" w:after="0" w:afterAutospacing="0"/>
        <w:ind w:right="44"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планирование общей цели и пути её достижения; распределение функций и ролей в совместной деятельности; конструктивное разрешение конфликтов; </w:t>
      </w:r>
    </w:p>
    <w:p w:rsidR="00F575A4" w:rsidRDefault="00F575A4" w:rsidP="006509FD">
      <w:pPr>
        <w:pStyle w:val="c28"/>
        <w:shd w:val="clear" w:color="auto" w:fill="FFFFFF"/>
        <w:spacing w:before="0" w:beforeAutospacing="0" w:after="0" w:afterAutospacing="0"/>
        <w:ind w:right="4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осуществление взаимного контроля; оценка собственного поведения и поведения партнёра и внесение  необходимых коррективов.</w:t>
      </w:r>
    </w:p>
    <w:p w:rsidR="00F575A4" w:rsidRPr="00EE5C1E" w:rsidRDefault="00F575A4" w:rsidP="006509FD">
      <w:pPr>
        <w:pStyle w:val="c10"/>
        <w:spacing w:before="0" w:beforeAutospacing="0" w:after="0" w:afterAutospacing="0"/>
        <w:ind w:firstLine="708"/>
      </w:pPr>
      <w:r w:rsidRPr="00EE5C1E">
        <w:t>Познавательные УУД:</w:t>
      </w:r>
    </w:p>
    <w:p w:rsidR="00F575A4" w:rsidRPr="00EE5C1E" w:rsidRDefault="00F575A4" w:rsidP="006509FD">
      <w:pPr>
        <w:pStyle w:val="c10"/>
        <w:spacing w:before="0" w:beforeAutospacing="0" w:after="0" w:afterAutospacing="0"/>
        <w:ind w:firstLine="708"/>
        <w:jc w:val="both"/>
      </w:pPr>
      <w:r w:rsidRPr="00EE5C1E">
        <w:rPr>
          <w:rStyle w:val="c6"/>
        </w:rPr>
        <w:t>- ориентироваться в своей системе знаний: отличать новое от уже известного с помощью учителя</w:t>
      </w:r>
      <w:r>
        <w:rPr>
          <w:rStyle w:val="c6"/>
        </w:rPr>
        <w:t>;</w:t>
      </w:r>
    </w:p>
    <w:p w:rsidR="00F575A4" w:rsidRPr="00EE5C1E" w:rsidRDefault="00F575A4" w:rsidP="006509FD">
      <w:pPr>
        <w:pStyle w:val="c10"/>
        <w:spacing w:before="0" w:beforeAutospacing="0" w:after="0" w:afterAutospacing="0"/>
        <w:ind w:firstLine="708"/>
        <w:jc w:val="both"/>
      </w:pPr>
      <w:r>
        <w:rPr>
          <w:rStyle w:val="c6"/>
        </w:rPr>
        <w:t xml:space="preserve">- </w:t>
      </w:r>
      <w:r w:rsidRPr="00EE5C1E">
        <w:rPr>
          <w:rStyle w:val="c6"/>
        </w:rPr>
        <w:t>добывать новые знания: находить отве</w:t>
      </w:r>
      <w:r>
        <w:rPr>
          <w:rStyle w:val="c6"/>
        </w:rPr>
        <w:t>ты на вопросы, используя литературу, интернет-ресурсы</w:t>
      </w:r>
      <w:r w:rsidRPr="00EE5C1E">
        <w:rPr>
          <w:rStyle w:val="c6"/>
        </w:rPr>
        <w:t>, свой жизненный опыт и информацию, полученную от учителя</w:t>
      </w:r>
      <w:r>
        <w:rPr>
          <w:rStyle w:val="c6"/>
        </w:rPr>
        <w:t>;</w:t>
      </w:r>
    </w:p>
    <w:p w:rsidR="00F575A4" w:rsidRPr="00EE5C1E" w:rsidRDefault="00F575A4" w:rsidP="006509FD">
      <w:pPr>
        <w:pStyle w:val="c10"/>
        <w:spacing w:before="0" w:beforeAutospacing="0" w:after="0" w:afterAutospacing="0"/>
        <w:ind w:firstLine="708"/>
        <w:jc w:val="both"/>
      </w:pPr>
      <w:r>
        <w:rPr>
          <w:rStyle w:val="c6"/>
        </w:rPr>
        <w:t xml:space="preserve">- </w:t>
      </w:r>
      <w:r w:rsidRPr="00EE5C1E">
        <w:rPr>
          <w:rStyle w:val="c6"/>
        </w:rPr>
        <w:t>перерабатывать полученную информацию: делать в</w:t>
      </w:r>
      <w:r>
        <w:rPr>
          <w:rStyle w:val="c6"/>
        </w:rPr>
        <w:t>ыводы в результате  совместной работы;</w:t>
      </w:r>
    </w:p>
    <w:p w:rsidR="00F575A4" w:rsidRPr="00EE5C1E" w:rsidRDefault="00F575A4" w:rsidP="006509FD">
      <w:pPr>
        <w:pStyle w:val="c10"/>
        <w:spacing w:before="0" w:beforeAutospacing="0" w:after="0" w:afterAutospacing="0"/>
        <w:ind w:firstLine="708"/>
        <w:jc w:val="both"/>
      </w:pPr>
      <w:r w:rsidRPr="00EE5C1E">
        <w:rPr>
          <w:rStyle w:val="c6"/>
        </w:rPr>
        <w:t xml:space="preserve">- </w:t>
      </w:r>
      <w:r>
        <w:rPr>
          <w:rStyle w:val="c6"/>
        </w:rPr>
        <w:t xml:space="preserve"> </w:t>
      </w:r>
      <w:r w:rsidRPr="00EE5C1E">
        <w:rPr>
          <w:rStyle w:val="c6"/>
        </w:rPr>
        <w:t>перер</w:t>
      </w:r>
      <w:r>
        <w:rPr>
          <w:rStyle w:val="c6"/>
        </w:rPr>
        <w:t>абатывать полученную информацию,</w:t>
      </w:r>
      <w:r w:rsidRPr="00EE5C1E">
        <w:rPr>
          <w:rStyle w:val="c6"/>
        </w:rPr>
        <w:t xml:space="preserve"> сравнивать и группировать</w:t>
      </w:r>
      <w:r>
        <w:rPr>
          <w:rStyle w:val="c4"/>
        </w:rPr>
        <w:t> объекты;</w:t>
      </w:r>
    </w:p>
    <w:p w:rsidR="00F575A4" w:rsidRPr="00EE5C1E" w:rsidRDefault="00F575A4" w:rsidP="006509FD">
      <w:pPr>
        <w:pStyle w:val="c10"/>
        <w:spacing w:before="0" w:beforeAutospacing="0" w:after="0" w:afterAutospacing="0"/>
        <w:ind w:firstLine="708"/>
        <w:jc w:val="both"/>
      </w:pPr>
      <w:r w:rsidRPr="00EE5C1E">
        <w:rPr>
          <w:rStyle w:val="c6"/>
        </w:rPr>
        <w:t>-преобразовывать информацию из одной формы в другую</w:t>
      </w:r>
      <w:r>
        <w:rPr>
          <w:rStyle w:val="c6"/>
        </w:rPr>
        <w:t>, используя схематические рисунки</w:t>
      </w:r>
      <w:r w:rsidRPr="00EE5C1E">
        <w:rPr>
          <w:rStyle w:val="c6"/>
        </w:rPr>
        <w:t>, схем</w:t>
      </w:r>
      <w:r>
        <w:rPr>
          <w:rStyle w:val="c6"/>
        </w:rPr>
        <w:t>ы</w:t>
      </w:r>
      <w:r w:rsidRPr="00EE5C1E">
        <w:rPr>
          <w:rStyle w:val="c6"/>
        </w:rPr>
        <w:t>)</w:t>
      </w:r>
      <w:r>
        <w:rPr>
          <w:rStyle w:val="c6"/>
        </w:rPr>
        <w:t>.</w:t>
      </w:r>
    </w:p>
    <w:p w:rsidR="00F575A4" w:rsidRPr="00EE5C1E" w:rsidRDefault="00F575A4" w:rsidP="006509FD">
      <w:pPr>
        <w:pStyle w:val="c2"/>
        <w:spacing w:before="0" w:beforeAutospacing="0" w:after="0" w:afterAutospacing="0"/>
        <w:ind w:firstLine="708"/>
      </w:pPr>
      <w:r w:rsidRPr="00EE5C1E">
        <w:t>Личностные УУД:</w:t>
      </w:r>
    </w:p>
    <w:p w:rsidR="00F575A4" w:rsidRPr="00881A5B" w:rsidRDefault="00F575A4" w:rsidP="00881A5B">
      <w:pPr>
        <w:pStyle w:val="c5"/>
        <w:shd w:val="clear" w:color="auto" w:fill="FFFFFF"/>
        <w:spacing w:before="0" w:beforeAutospacing="0" w:after="0" w:afterAutospacing="0"/>
        <w:ind w:right="44" w:firstLine="708"/>
        <w:jc w:val="both"/>
        <w:rPr>
          <w:color w:val="000000"/>
        </w:rPr>
      </w:pPr>
      <w:r w:rsidRPr="00EE5C1E">
        <w:rPr>
          <w:rStyle w:val="Zag11"/>
        </w:rPr>
        <w:t xml:space="preserve"> </w:t>
      </w:r>
      <w:r w:rsidRPr="00EE5C1E">
        <w:rPr>
          <w:rStyle w:val="c4"/>
        </w:rPr>
        <w:t>-</w:t>
      </w:r>
      <w:r>
        <w:rPr>
          <w:rStyle w:val="c4"/>
        </w:rPr>
        <w:t xml:space="preserve"> </w:t>
      </w:r>
      <w:r>
        <w:rPr>
          <w:rStyle w:val="c0"/>
          <w:color w:val="000000"/>
        </w:rPr>
        <w:t>основ общекультурной и российской гражданской идент</w:t>
      </w:r>
      <w:r w:rsidR="00881A5B">
        <w:rPr>
          <w:rStyle w:val="c0"/>
          <w:color w:val="000000"/>
        </w:rPr>
        <w:t xml:space="preserve">ичности как чувства гордости за </w:t>
      </w:r>
      <w:r>
        <w:rPr>
          <w:rStyle w:val="c0"/>
          <w:color w:val="000000"/>
        </w:rPr>
        <w:t>достижения в мировом и отечественном спорте;</w:t>
      </w:r>
    </w:p>
    <w:p w:rsidR="00F575A4" w:rsidRDefault="00F575A4" w:rsidP="006509FD">
      <w:pPr>
        <w:pStyle w:val="c5"/>
        <w:shd w:val="clear" w:color="auto" w:fill="FFFFFF"/>
        <w:spacing w:before="0" w:beforeAutospacing="0" w:after="0" w:afterAutospacing="0"/>
        <w:ind w:right="4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- освоение моральных норм помощи тем, кто в ней нуждается, готовности принять на себя ответственность;</w:t>
      </w:r>
    </w:p>
    <w:p w:rsidR="00F575A4" w:rsidRDefault="00F575A4" w:rsidP="006509FD">
      <w:pPr>
        <w:pStyle w:val="c5"/>
        <w:shd w:val="clear" w:color="auto" w:fill="FFFFFF"/>
        <w:spacing w:before="0" w:beforeAutospacing="0" w:after="0" w:afterAutospacing="0"/>
        <w:ind w:right="4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- развитие мотивации достижения и готовности к преодолению трудностей на основе конструктивных стратегий </w:t>
      </w:r>
      <w:proofErr w:type="spellStart"/>
      <w:r>
        <w:rPr>
          <w:rStyle w:val="c0"/>
          <w:color w:val="000000"/>
        </w:rPr>
        <w:t>совладания</w:t>
      </w:r>
      <w:proofErr w:type="spellEnd"/>
      <w:r>
        <w:rPr>
          <w:rStyle w:val="c0"/>
          <w:color w:val="000000"/>
        </w:rPr>
        <w:t xml:space="preserve"> и умения мобилизовать свои личностные и физические ресурсы </w:t>
      </w:r>
      <w:proofErr w:type="spellStart"/>
      <w:r>
        <w:rPr>
          <w:rStyle w:val="c0"/>
          <w:color w:val="000000"/>
        </w:rPr>
        <w:t>стрессоустойчивости</w:t>
      </w:r>
      <w:proofErr w:type="spellEnd"/>
      <w:r>
        <w:rPr>
          <w:rStyle w:val="c0"/>
          <w:color w:val="000000"/>
        </w:rPr>
        <w:t>;</w:t>
      </w:r>
    </w:p>
    <w:p w:rsidR="00F575A4" w:rsidRDefault="00F575A4" w:rsidP="006509FD">
      <w:pPr>
        <w:pStyle w:val="c5"/>
        <w:shd w:val="clear" w:color="auto" w:fill="FFFFFF"/>
        <w:spacing w:before="0" w:beforeAutospacing="0" w:after="0" w:afterAutospacing="0"/>
        <w:ind w:right="4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- освоение правил здорового и безопасного образа жизни.</w:t>
      </w:r>
    </w:p>
    <w:p w:rsidR="00F575A4" w:rsidRPr="00EE5C1E" w:rsidRDefault="00F575A4" w:rsidP="006509FD">
      <w:pPr>
        <w:pStyle w:val="c2"/>
        <w:spacing w:before="0" w:beforeAutospacing="0" w:after="0" w:afterAutospacing="0"/>
        <w:ind w:firstLine="708"/>
        <w:rPr>
          <w:rStyle w:val="a3"/>
          <w:b w:val="0"/>
          <w:bCs w:val="0"/>
        </w:rPr>
      </w:pPr>
      <w:r>
        <w:lastRenderedPageBreak/>
        <w:t xml:space="preserve"> </w:t>
      </w:r>
      <w:r w:rsidRPr="00EE5C1E">
        <w:rPr>
          <w:rStyle w:val="c4"/>
        </w:rPr>
        <w:t>-</w:t>
      </w:r>
      <w:r>
        <w:rPr>
          <w:rStyle w:val="c4"/>
        </w:rPr>
        <w:t xml:space="preserve"> </w:t>
      </w:r>
      <w:r w:rsidRPr="00EE5C1E">
        <w:rPr>
          <w:rStyle w:val="c4"/>
        </w:rPr>
        <w:t>установка на здоровый образ жизни</w:t>
      </w:r>
    </w:p>
    <w:p w:rsidR="00F575A4" w:rsidRDefault="00511CDB" w:rsidP="00511C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511CDB">
        <w:rPr>
          <w:rFonts w:ascii="Times New Roman" w:eastAsia="Times New Roman" w:hAnsi="Times New Roman"/>
          <w:b/>
          <w:sz w:val="24"/>
          <w:szCs w:val="24"/>
          <w:lang w:eastAsia="ru-RU"/>
        </w:rPr>
        <w:t>одержание курса внеурочной деятельности с указанием форм организации учебных занятий, основных видов учебной деятельности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3"/>
        <w:gridCol w:w="2739"/>
        <w:gridCol w:w="4062"/>
      </w:tblGrid>
      <w:tr w:rsidR="00F575A4" w:rsidRPr="00C47D9A" w:rsidTr="00881A5B">
        <w:trPr>
          <w:trHeight w:val="585"/>
        </w:trPr>
        <w:tc>
          <w:tcPr>
            <w:tcW w:w="3053" w:type="dxa"/>
            <w:shd w:val="clear" w:color="auto" w:fill="auto"/>
            <w:vAlign w:val="center"/>
          </w:tcPr>
          <w:p w:rsidR="00F575A4" w:rsidRPr="00C47D9A" w:rsidRDefault="00F575A4" w:rsidP="00881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 xml:space="preserve">Содержание курса внеурочной деятельности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F575A4" w:rsidRPr="00C47D9A" w:rsidRDefault="00F575A4" w:rsidP="00881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F575A4" w:rsidRPr="00C47D9A" w:rsidRDefault="00F575A4" w:rsidP="00881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C67DE6" w:rsidRPr="00C47D9A" w:rsidTr="00C67DE6">
        <w:tc>
          <w:tcPr>
            <w:tcW w:w="3053" w:type="dxa"/>
            <w:shd w:val="clear" w:color="auto" w:fill="auto"/>
          </w:tcPr>
          <w:p w:rsidR="00C67DE6" w:rsidRPr="00C47D9A" w:rsidRDefault="00C67DE6" w:rsidP="0088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1.Основы знаний (теоретическая часть):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1.1. Знания о спортивной игре;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1.2. Сведения о строении и функциях организма;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1.3.Правила игры в волейбол;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1.4.Овладение организаторскими умениями.</w:t>
            </w:r>
          </w:p>
        </w:tc>
        <w:tc>
          <w:tcPr>
            <w:tcW w:w="2739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Беседы, викторины, мастер-классы.</w:t>
            </w:r>
          </w:p>
        </w:tc>
        <w:tc>
          <w:tcPr>
            <w:tcW w:w="4062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Характеризуют технику и тактику 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игры. Организуют со сверстниками совместные игровые занятия, соревнования, осуществляют помощь в судействе, комплектования  команды, подготовке мест проведения  игры.</w:t>
            </w:r>
          </w:p>
        </w:tc>
      </w:tr>
      <w:tr w:rsidR="00C67DE6" w:rsidRPr="00C47D9A" w:rsidTr="00C67DE6">
        <w:tc>
          <w:tcPr>
            <w:tcW w:w="3053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2.Общая физическая подготовка: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2.1.Развитие координационных способностей (ориентирование в пространстве, быстрота реакций, перестроение двигательных действий, дифференцирование силовых, пространственных и временных параметров движений, способностей  к согласованию движений и ритму).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2.2.Развитие прыгучести.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2.3.Развитие выносливости.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2.4.Развитие скоростных и скоростно-силовых способностей.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2.5.Самостоятельные занятия.</w:t>
            </w:r>
          </w:p>
        </w:tc>
        <w:tc>
          <w:tcPr>
            <w:tcW w:w="2739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учебно-тренировочное занятие, самостоятельная работа учащихся.</w:t>
            </w:r>
          </w:p>
        </w:tc>
        <w:tc>
          <w:tcPr>
            <w:tcW w:w="4062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Используют игровые упражнения для развития названных координационных способностей.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Используют игровые упражнения для развития прыгучести.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Определяют степень утомления организма во время игровой деятельности, используют игровые действия для развития выносливости.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Определяют степень утомления организма во время игровой деятельности, используют игровые действия для развития скоростных и скоростно-силовых способностей.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 xml:space="preserve">Используют названные упражнения в самостоятельных занятиях при решении задач физической, </w:t>
            </w:r>
            <w:proofErr w:type="spellStart"/>
            <w:r w:rsidRPr="00C47D9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Start"/>
            <w:r w:rsidRPr="00C47D9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47D9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47D9A">
              <w:rPr>
                <w:rFonts w:ascii="Times New Roman" w:hAnsi="Times New Roman"/>
                <w:sz w:val="24"/>
                <w:szCs w:val="24"/>
              </w:rPr>
              <w:t xml:space="preserve"> ческой, тактической и спортивной подготовки. Осуществляет </w:t>
            </w:r>
            <w:r w:rsidRPr="00C47D9A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 за физической нагрузкой во время занятий.</w:t>
            </w:r>
          </w:p>
        </w:tc>
      </w:tr>
      <w:tr w:rsidR="00C67DE6" w:rsidRPr="00C47D9A" w:rsidTr="00C67DE6">
        <w:tc>
          <w:tcPr>
            <w:tcW w:w="3053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lastRenderedPageBreak/>
              <w:t>3.Специальная подготовка: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3.1.Овладение техникой передвижений, остановок, поворотов и стоек.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3.2.Освоение ловли и передач мяча.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3.3.Освоение техники ведения мяча.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3.5. Овладение техникой бросков мяча.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3.6.Освоение индивидуальной техники защиты.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3.7.Овладение игрой и комплексное развитие психомоторных способностей.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3.8. Закрепление техники владения мячом и развитие координационных способностей.</w:t>
            </w: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279" w:rsidRPr="00C47D9A" w:rsidRDefault="00502279" w:rsidP="00502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3.9. Освоение тактики игры.</w:t>
            </w: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учебно-тренировочное занятие, самостоятельная работа учащихся.</w:t>
            </w:r>
          </w:p>
        </w:tc>
        <w:tc>
          <w:tcPr>
            <w:tcW w:w="4062" w:type="dxa"/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соблюдая правила безопасности.</w:t>
            </w: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Организуют совместные занятия баскетболом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Определяют степень утомления организма во время игровой деятельности, используют игровые действия баскетбола для комплексного развития физических способностей.</w:t>
            </w: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Моделируют технику освоенных игровых действий и приёмов, варьируют её в зависимости от ситуаций и условии, возникающих в процессе игровой деятельности.</w:t>
            </w:r>
          </w:p>
          <w:p w:rsidR="00502279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совместного освоения тактики игровых  действий, соблюдая правила безопасности.</w:t>
            </w:r>
          </w:p>
          <w:p w:rsidR="00C67DE6" w:rsidRPr="00C47D9A" w:rsidRDefault="00502279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Моделируют такт</w:t>
            </w:r>
            <w:r w:rsidR="00C67DE6" w:rsidRPr="00C47D9A">
              <w:rPr>
                <w:rFonts w:ascii="Times New Roman" w:hAnsi="Times New Roman"/>
                <w:sz w:val="24"/>
                <w:szCs w:val="24"/>
              </w:rPr>
              <w:t xml:space="preserve">ику освоенных игровых </w:t>
            </w:r>
            <w:r w:rsidRPr="00C47D9A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="00C67DE6" w:rsidRPr="00C47D9A">
              <w:rPr>
                <w:rFonts w:ascii="Times New Roman" w:hAnsi="Times New Roman"/>
                <w:sz w:val="24"/>
                <w:szCs w:val="24"/>
              </w:rPr>
              <w:t>, варьируют её в зависимости от ситуаций и условии, возникающих в процессе игровой деятельности.</w:t>
            </w:r>
          </w:p>
        </w:tc>
      </w:tr>
      <w:tr w:rsidR="00C67DE6" w:rsidRPr="00C47D9A" w:rsidTr="00C67DE6"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4.Показатели двигательной подготовленности.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>контрольные  занятие, самостоятельная работа учащихся, соревнования.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</w:tcPr>
          <w:p w:rsidR="00C67DE6" w:rsidRPr="00C47D9A" w:rsidRDefault="00C67DE6" w:rsidP="00C6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D9A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по общей физической и специальной подготовке для контроля и определения уровня совершенствования и развития.</w:t>
            </w:r>
          </w:p>
        </w:tc>
      </w:tr>
    </w:tbl>
    <w:p w:rsidR="00F575A4" w:rsidRDefault="00F575A4" w:rsidP="005F1A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81A5B" w:rsidRDefault="00881A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575A4" w:rsidRDefault="00F575A4" w:rsidP="005022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E5C1E">
        <w:rPr>
          <w:rFonts w:ascii="Times New Roman" w:hAnsi="Times New Roman"/>
          <w:b/>
          <w:sz w:val="24"/>
          <w:szCs w:val="24"/>
        </w:rPr>
        <w:lastRenderedPageBreak/>
        <w:t>Календарно-тематическ</w:t>
      </w:r>
      <w:r w:rsidR="00FA1D45">
        <w:rPr>
          <w:rFonts w:ascii="Times New Roman" w:hAnsi="Times New Roman"/>
          <w:b/>
          <w:sz w:val="24"/>
          <w:szCs w:val="24"/>
        </w:rPr>
        <w:t xml:space="preserve">ое </w:t>
      </w:r>
      <w:r w:rsidRPr="00EE5C1E">
        <w:rPr>
          <w:rFonts w:ascii="Times New Roman" w:hAnsi="Times New Roman"/>
          <w:b/>
          <w:sz w:val="24"/>
          <w:szCs w:val="24"/>
        </w:rPr>
        <w:t>план</w:t>
      </w:r>
      <w:r w:rsidR="00511CDB">
        <w:rPr>
          <w:rFonts w:ascii="Times New Roman" w:hAnsi="Times New Roman"/>
          <w:b/>
          <w:sz w:val="24"/>
          <w:szCs w:val="24"/>
        </w:rPr>
        <w:t>ирование</w:t>
      </w:r>
    </w:p>
    <w:p w:rsidR="00F575A4" w:rsidRDefault="00F575A4" w:rsidP="00F575A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276"/>
        <w:gridCol w:w="4536"/>
        <w:gridCol w:w="1666"/>
      </w:tblGrid>
      <w:tr w:rsidR="00F575A4" w:rsidRPr="00EE5C1E" w:rsidTr="00502279">
        <w:tc>
          <w:tcPr>
            <w:tcW w:w="959" w:type="dxa"/>
            <w:vMerge w:val="restart"/>
            <w:shd w:val="clear" w:color="auto" w:fill="auto"/>
            <w:vAlign w:val="center"/>
          </w:tcPr>
          <w:p w:rsidR="00F575A4" w:rsidRPr="00AC1C18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575A4" w:rsidRPr="00AC1C18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575A4" w:rsidRPr="00AC1C18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F575A4" w:rsidRPr="00AC1C18" w:rsidRDefault="00F575A4" w:rsidP="0086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Причина коррекции</w:t>
            </w:r>
          </w:p>
          <w:p w:rsidR="00F575A4" w:rsidRPr="00AC1C18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планирования</w:t>
            </w:r>
          </w:p>
        </w:tc>
      </w:tr>
      <w:tr w:rsidR="00F575A4" w:rsidRPr="00EE5C1E" w:rsidTr="00502279">
        <w:tc>
          <w:tcPr>
            <w:tcW w:w="959" w:type="dxa"/>
            <w:vMerge/>
            <w:shd w:val="clear" w:color="auto" w:fill="auto"/>
            <w:vAlign w:val="center"/>
          </w:tcPr>
          <w:p w:rsidR="00F575A4" w:rsidRPr="00EE5C1E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75A4" w:rsidRPr="00AC1C18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5A4" w:rsidRPr="00AC1C18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  <w:shd w:val="clear" w:color="auto" w:fill="D9D9D9"/>
            <w:vAlign w:val="center"/>
          </w:tcPr>
          <w:p w:rsidR="00F575A4" w:rsidRPr="00EE5C1E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shd w:val="clear" w:color="auto" w:fill="D9D9D9"/>
          </w:tcPr>
          <w:p w:rsidR="00F575A4" w:rsidRPr="00EE5C1E" w:rsidRDefault="00F575A4" w:rsidP="00867E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C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игры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соревнований. Техника передвижения.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Стойка баскетболиста. Бег в сочетании с остановками, повороты. Ловля и передача мяча.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Стойка баскетболиста. Бег в сочетании с остановками,  повороты. Ловля и передача мяча.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ОФП в подготовке баскет</w:t>
            </w:r>
            <w:r w:rsidRPr="00143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болистов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(теория).</w:t>
            </w:r>
            <w:r w:rsidRPr="00143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ведения мяча. Ловля и передача мяча.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ведения мяча. Ловля и передача мяча.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без зрительного контроля.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переводом мяча за спиной.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мяча одной рукой с поддержкой (без поддержки).  Совершенствование техники бросков мяча в корзину.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во время игры с защитой мяча корпусом.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Вырывание мяча. Бросок мяча в корзину.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защитных действий. Штрафной бросок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мяча без сопротивления и с сопротивлением защитника.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мяча без сопротивления и с сопротивлением защитника.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защитных действий. Штрафной бросок.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защитных действий.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Выбивание мяча при ведении. Перехват мяча.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</w:t>
            </w:r>
            <w:r w:rsidRPr="00A56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Накрывание мяча при броске. Бросок мяча в корзину.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Отбивание мяча при броске в прыжке. Бросок мяча в корзину.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движении одной рукой от плеча. Быстрый прорыв (3х2).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прыжке со средней дистанции. Зонная защита (2х3).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различными способами в движении. Зонная защита (2х1х2).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Default="00502279" w:rsidP="00432ED7">
            <w:pPr>
              <w:pStyle w:val="a7"/>
              <w:spacing w:line="240" w:lineRule="auto"/>
              <w:ind w:left="0"/>
              <w:jc w:val="left"/>
            </w:pPr>
            <w:r>
              <w:t>Тактическая подготовка юного спортсмена (теория).</w:t>
            </w:r>
          </w:p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действия в защите (вырывание, выбивание, накрытие броска).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Бросок мяча в прыжке со средней дистанции с сопротивлением. Индивидуальные действия в защите (вырывание, выбивание, накрытие броска). 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приемов ведения и броска. Учебная 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приемов ведения и броска. Учебная 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 игры.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приемов ведения,  передачи, броска мяча.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приемов ведения,  передачи, броска мяча.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Нападение против зонной защиты. Нападение через заслон.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сопротивлением. Нападение через заслон. 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техники защитных действий. 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02279" w:rsidRDefault="00502279" w:rsidP="00432ED7">
            <w:pPr>
              <w:pStyle w:val="a7"/>
              <w:spacing w:line="240" w:lineRule="auto"/>
              <w:ind w:left="0"/>
              <w:jc w:val="left"/>
            </w:pPr>
            <w:r>
              <w:t>Контрольные испытания. СФП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02279" w:rsidRDefault="00502279" w:rsidP="00432ED7">
            <w:pPr>
              <w:pStyle w:val="a7"/>
              <w:spacing w:line="240" w:lineRule="auto"/>
              <w:ind w:left="0"/>
              <w:jc w:val="left"/>
            </w:pPr>
            <w:r>
              <w:t>Многократное выполнение технических приемов и тактических действий.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9" w:rsidRPr="00EE5C1E" w:rsidTr="00502279">
        <w:tc>
          <w:tcPr>
            <w:tcW w:w="959" w:type="dxa"/>
            <w:shd w:val="clear" w:color="auto" w:fill="auto"/>
            <w:vAlign w:val="center"/>
          </w:tcPr>
          <w:p w:rsidR="00502279" w:rsidRPr="00A56F84" w:rsidRDefault="00502279" w:rsidP="004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02279" w:rsidRDefault="00502279" w:rsidP="00432ED7">
            <w:pPr>
              <w:pStyle w:val="a7"/>
              <w:spacing w:line="240" w:lineRule="auto"/>
              <w:ind w:left="0"/>
              <w:jc w:val="left"/>
            </w:pPr>
            <w:r>
              <w:t>Учебная игра.</w:t>
            </w:r>
          </w:p>
        </w:tc>
        <w:tc>
          <w:tcPr>
            <w:tcW w:w="1666" w:type="dxa"/>
          </w:tcPr>
          <w:p w:rsidR="00502279" w:rsidRPr="00AC1C18" w:rsidRDefault="00502279" w:rsidP="00867E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A4" w:rsidRDefault="00F575A4" w:rsidP="00F575A4"/>
    <w:p w:rsidR="00507D19" w:rsidRDefault="00507D19"/>
    <w:sectPr w:rsidR="00507D19" w:rsidSect="00F575A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5A4"/>
    <w:rsid w:val="0006217D"/>
    <w:rsid w:val="001749D5"/>
    <w:rsid w:val="00174E62"/>
    <w:rsid w:val="001D4F80"/>
    <w:rsid w:val="002F0F3F"/>
    <w:rsid w:val="00362E5D"/>
    <w:rsid w:val="003768E5"/>
    <w:rsid w:val="003F44FF"/>
    <w:rsid w:val="004307B1"/>
    <w:rsid w:val="00472BAA"/>
    <w:rsid w:val="00502279"/>
    <w:rsid w:val="00507D19"/>
    <w:rsid w:val="00511CDB"/>
    <w:rsid w:val="0053339D"/>
    <w:rsid w:val="00550A93"/>
    <w:rsid w:val="005F1AE1"/>
    <w:rsid w:val="005F56BA"/>
    <w:rsid w:val="006509FD"/>
    <w:rsid w:val="007E364B"/>
    <w:rsid w:val="0084117E"/>
    <w:rsid w:val="00881A5B"/>
    <w:rsid w:val="008B3849"/>
    <w:rsid w:val="008F75A0"/>
    <w:rsid w:val="00966FBD"/>
    <w:rsid w:val="00991F61"/>
    <w:rsid w:val="009A41D1"/>
    <w:rsid w:val="009E285A"/>
    <w:rsid w:val="009F1FB3"/>
    <w:rsid w:val="00AD015A"/>
    <w:rsid w:val="00AD72AC"/>
    <w:rsid w:val="00BB342C"/>
    <w:rsid w:val="00C47D9A"/>
    <w:rsid w:val="00C67DE6"/>
    <w:rsid w:val="00CB2CFC"/>
    <w:rsid w:val="00D62D28"/>
    <w:rsid w:val="00D76E89"/>
    <w:rsid w:val="00F575A4"/>
    <w:rsid w:val="00F922FD"/>
    <w:rsid w:val="00FA1D45"/>
    <w:rsid w:val="00FD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75A4"/>
    <w:rPr>
      <w:b/>
      <w:bCs/>
    </w:rPr>
  </w:style>
  <w:style w:type="character" w:customStyle="1" w:styleId="Zag11">
    <w:name w:val="Zag_11"/>
    <w:uiPriority w:val="99"/>
    <w:rsid w:val="00F575A4"/>
  </w:style>
  <w:style w:type="paragraph" w:styleId="a4">
    <w:name w:val="No Spacing"/>
    <w:basedOn w:val="a"/>
    <w:uiPriority w:val="99"/>
    <w:qFormat/>
    <w:rsid w:val="00F575A4"/>
    <w:pPr>
      <w:spacing w:after="0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c2">
    <w:name w:val="c2"/>
    <w:basedOn w:val="a"/>
    <w:uiPriority w:val="99"/>
    <w:rsid w:val="00F5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575A4"/>
  </w:style>
  <w:style w:type="paragraph" w:customStyle="1" w:styleId="c10">
    <w:name w:val="c10"/>
    <w:basedOn w:val="a"/>
    <w:uiPriority w:val="99"/>
    <w:rsid w:val="00F5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F575A4"/>
  </w:style>
  <w:style w:type="paragraph" w:customStyle="1" w:styleId="c5">
    <w:name w:val="c5"/>
    <w:basedOn w:val="a"/>
    <w:rsid w:val="00F5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575A4"/>
  </w:style>
  <w:style w:type="paragraph" w:customStyle="1" w:styleId="c26">
    <w:name w:val="c26"/>
    <w:basedOn w:val="a"/>
    <w:rsid w:val="00F5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F5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7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5A4"/>
  </w:style>
  <w:style w:type="paragraph" w:styleId="a7">
    <w:name w:val="Body Text Indent"/>
    <w:basedOn w:val="a"/>
    <w:link w:val="a8"/>
    <w:rsid w:val="00502279"/>
    <w:pPr>
      <w:spacing w:after="0" w:line="360" w:lineRule="auto"/>
      <w:ind w:left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02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A4664-7056-42CF-980D-4AE16E5B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22</cp:revision>
  <cp:lastPrinted>2019-09-30T06:59:00Z</cp:lastPrinted>
  <dcterms:created xsi:type="dcterms:W3CDTF">2019-08-28T23:46:00Z</dcterms:created>
  <dcterms:modified xsi:type="dcterms:W3CDTF">2023-09-03T04:32:00Z</dcterms:modified>
</cp:coreProperties>
</file>